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F8C39" w14:textId="1971D470" w:rsidR="00DD1480" w:rsidRPr="00DD1480" w:rsidRDefault="00DD1480" w:rsidP="00DD1480">
      <w:pPr>
        <w:spacing w:before="240" w:line="276" w:lineRule="auto"/>
        <w:jc w:val="center"/>
        <w:rPr>
          <w:rFonts w:cs="Times New Roman"/>
          <w:b/>
          <w:sz w:val="26"/>
          <w:szCs w:val="26"/>
        </w:rPr>
      </w:pPr>
      <w:r w:rsidRPr="00DD1480">
        <w:rPr>
          <w:rFonts w:cs="Times New Roman"/>
          <w:b/>
          <w:sz w:val="26"/>
          <w:szCs w:val="26"/>
          <w:lang w:val="vi-VN"/>
        </w:rPr>
        <w:t>PHỤ LỤC</w:t>
      </w:r>
      <w:r w:rsidRPr="00DD1480">
        <w:rPr>
          <w:rFonts w:cs="Times New Roman"/>
          <w:b/>
          <w:sz w:val="26"/>
          <w:szCs w:val="26"/>
        </w:rPr>
        <w:t xml:space="preserve"> 1</w:t>
      </w:r>
      <w:r w:rsidRPr="00DD1480">
        <w:rPr>
          <w:rFonts w:cs="Times New Roman"/>
          <w:b/>
          <w:sz w:val="26"/>
          <w:szCs w:val="26"/>
          <w:lang w:val="vi-VN"/>
        </w:rPr>
        <w:t xml:space="preserve">: </w:t>
      </w:r>
      <w:r w:rsidRPr="00DD1480">
        <w:rPr>
          <w:rFonts w:cs="Times New Roman"/>
          <w:b/>
          <w:sz w:val="26"/>
          <w:szCs w:val="26"/>
        </w:rPr>
        <w:t>ĐẶC TÍNH, CẤU HÌNH, THÔNG SỐ KỸ THUẬT</w:t>
      </w:r>
    </w:p>
    <w:p w14:paraId="5E77C8BB" w14:textId="60F91FC7" w:rsidR="000432B1" w:rsidRPr="00DD1480" w:rsidRDefault="00DE20B2" w:rsidP="00DD1480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DD1480">
        <w:rPr>
          <w:rFonts w:cs="Times New Roman"/>
          <w:b/>
          <w:sz w:val="26"/>
          <w:szCs w:val="26"/>
        </w:rPr>
        <w:t>MÁY SIÊU ÂM A-B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9047"/>
      </w:tblGrid>
      <w:tr w:rsidR="00801F03" w:rsidRPr="00DD1480" w14:paraId="4BD85390" w14:textId="77777777" w:rsidTr="00DD1480">
        <w:trPr>
          <w:trHeight w:val="377"/>
        </w:trPr>
        <w:tc>
          <w:tcPr>
            <w:tcW w:w="292" w:type="pct"/>
            <w:noWrap/>
            <w:vAlign w:val="center"/>
            <w:hideMark/>
          </w:tcPr>
          <w:p w14:paraId="482D4529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708" w:type="pct"/>
            <w:vAlign w:val="center"/>
            <w:hideMark/>
          </w:tcPr>
          <w:p w14:paraId="0BC30758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YÊU CẦU CHUNG</w:t>
            </w:r>
          </w:p>
        </w:tc>
      </w:tr>
      <w:tr w:rsidR="00801F03" w:rsidRPr="00DD1480" w14:paraId="7CB5C04C" w14:textId="77777777" w:rsidTr="00DD1480">
        <w:trPr>
          <w:trHeight w:val="332"/>
        </w:trPr>
        <w:tc>
          <w:tcPr>
            <w:tcW w:w="292" w:type="pct"/>
            <w:noWrap/>
            <w:vAlign w:val="center"/>
            <w:hideMark/>
          </w:tcPr>
          <w:p w14:paraId="450A91DB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4708" w:type="pct"/>
            <w:vAlign w:val="center"/>
            <w:hideMark/>
          </w:tcPr>
          <w:p w14:paraId="418A5088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Thiết bị sản xuất từ 2025 trở về sau, mới 100%</w:t>
            </w:r>
          </w:p>
        </w:tc>
      </w:tr>
      <w:tr w:rsidR="00801F03" w:rsidRPr="00DD1480" w14:paraId="7E9C8BF2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639F2E3A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4708" w:type="pct"/>
            <w:vAlign w:val="center"/>
            <w:hideMark/>
          </w:tcPr>
          <w:p w14:paraId="6CBD4268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Tiêu chuẩn chất lượng: ISO 13485 và CE hoặc ISO13485 và FDA</w:t>
            </w:r>
          </w:p>
        </w:tc>
      </w:tr>
      <w:tr w:rsidR="00801F03" w:rsidRPr="00DD1480" w14:paraId="288DF36E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6B1B315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4708" w:type="pct"/>
            <w:vAlign w:val="center"/>
            <w:hideMark/>
          </w:tcPr>
          <w:p w14:paraId="7A300351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Nguồn điện: Phù hợp với tiêu chuẩn điện tại Việt Nam</w:t>
            </w:r>
          </w:p>
        </w:tc>
      </w:tr>
      <w:tr w:rsidR="00801F03" w:rsidRPr="00DD1480" w14:paraId="142E6263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68C0892B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4708" w:type="pct"/>
            <w:vAlign w:val="center"/>
            <w:hideMark/>
          </w:tcPr>
          <w:p w14:paraId="3D5B1807" w14:textId="192887D5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Điều kiện hoạt động:</w:t>
            </w:r>
          </w:p>
        </w:tc>
      </w:tr>
      <w:tr w:rsidR="00801F03" w:rsidRPr="00DD1480" w14:paraId="79E05836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5281314D" w14:textId="42EFBEAF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414D3FCC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Nhiệt độ tối đa ≥ 30 độ C</w:t>
            </w:r>
          </w:p>
        </w:tc>
      </w:tr>
      <w:tr w:rsidR="00801F03" w:rsidRPr="00DD1480" w14:paraId="54F5CF01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2EA51A50" w14:textId="02732448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EEF2AEF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Độ ẩm tối đa ≥ 75%</w:t>
            </w:r>
          </w:p>
        </w:tc>
      </w:tr>
      <w:tr w:rsidR="00801F03" w:rsidRPr="00DD1480" w14:paraId="54C22A39" w14:textId="77777777" w:rsidTr="00DD1480">
        <w:trPr>
          <w:trHeight w:val="287"/>
        </w:trPr>
        <w:tc>
          <w:tcPr>
            <w:tcW w:w="292" w:type="pct"/>
            <w:noWrap/>
            <w:vAlign w:val="center"/>
            <w:hideMark/>
          </w:tcPr>
          <w:p w14:paraId="751340B0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4708" w:type="pct"/>
            <w:vAlign w:val="center"/>
            <w:hideMark/>
          </w:tcPr>
          <w:p w14:paraId="7EA58C48" w14:textId="7206023F" w:rsidR="003E2761" w:rsidRPr="00DD1480" w:rsidRDefault="00EB03D7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cs="Times New Roman"/>
                <w:sz w:val="26"/>
                <w:szCs w:val="26"/>
              </w:rPr>
              <w:t>Xuất xứ: Thuộc nhóm các quốc gia G7</w:t>
            </w:r>
          </w:p>
        </w:tc>
      </w:tr>
      <w:tr w:rsidR="00801F03" w:rsidRPr="00DD1480" w14:paraId="34E114A4" w14:textId="77777777" w:rsidTr="00DD1480">
        <w:trPr>
          <w:trHeight w:val="287"/>
        </w:trPr>
        <w:tc>
          <w:tcPr>
            <w:tcW w:w="292" w:type="pct"/>
            <w:noWrap/>
            <w:vAlign w:val="center"/>
            <w:hideMark/>
          </w:tcPr>
          <w:p w14:paraId="37DAA19A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708" w:type="pct"/>
            <w:vAlign w:val="center"/>
            <w:hideMark/>
          </w:tcPr>
          <w:p w14:paraId="59766311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YÊU CẦU CẤU HÌNH</w:t>
            </w:r>
          </w:p>
        </w:tc>
      </w:tr>
      <w:tr w:rsidR="00801F03" w:rsidRPr="00DD1480" w14:paraId="451E0FA8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39E1B4CA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4708" w:type="pct"/>
            <w:vAlign w:val="center"/>
            <w:hideMark/>
          </w:tcPr>
          <w:p w14:paraId="22E181BA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Máy chính siêu âm: 01 cái</w:t>
            </w:r>
          </w:p>
        </w:tc>
      </w:tr>
      <w:tr w:rsidR="00801F03" w:rsidRPr="00DD1480" w14:paraId="43256F51" w14:textId="77777777" w:rsidTr="00DD1480">
        <w:trPr>
          <w:trHeight w:val="314"/>
        </w:trPr>
        <w:tc>
          <w:tcPr>
            <w:tcW w:w="292" w:type="pct"/>
            <w:noWrap/>
            <w:vAlign w:val="center"/>
            <w:hideMark/>
          </w:tcPr>
          <w:p w14:paraId="2D4B8BDB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4708" w:type="pct"/>
            <w:vAlign w:val="center"/>
            <w:hideMark/>
          </w:tcPr>
          <w:p w14:paraId="464112A5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Máy tính (tích hợp với máy chính): 01 cái</w:t>
            </w:r>
          </w:p>
        </w:tc>
      </w:tr>
      <w:tr w:rsidR="00801F03" w:rsidRPr="00DD1480" w14:paraId="0539F0AA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0E2C4601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4708" w:type="pct"/>
            <w:vAlign w:val="center"/>
            <w:hideMark/>
          </w:tcPr>
          <w:p w14:paraId="53864417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Đế đỡ đầu dò: 01 cái</w:t>
            </w:r>
          </w:p>
        </w:tc>
      </w:tr>
      <w:tr w:rsidR="00801F03" w:rsidRPr="00DD1480" w14:paraId="02B578C0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1AD265C7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4708" w:type="pct"/>
            <w:vAlign w:val="center"/>
            <w:hideMark/>
          </w:tcPr>
          <w:p w14:paraId="149749BB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Đầu dò A: 01 cái</w:t>
            </w:r>
          </w:p>
        </w:tc>
      </w:tr>
      <w:tr w:rsidR="00801F03" w:rsidRPr="00DD1480" w14:paraId="214DA46B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06E620E4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4708" w:type="pct"/>
            <w:vAlign w:val="center"/>
            <w:hideMark/>
          </w:tcPr>
          <w:p w14:paraId="458874B7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Đầu dò B: 01 cái</w:t>
            </w:r>
          </w:p>
        </w:tc>
      </w:tr>
      <w:tr w:rsidR="00801F03" w:rsidRPr="00DD1480" w14:paraId="1C61BF14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3AA95BA9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4708" w:type="pct"/>
            <w:vAlign w:val="center"/>
            <w:hideMark/>
          </w:tcPr>
          <w:p w14:paraId="0E2E447B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Màn hình hiển thị (tích hợp với máy chính): 01 cái</w:t>
            </w:r>
          </w:p>
        </w:tc>
      </w:tr>
      <w:tr w:rsidR="00801F03" w:rsidRPr="00DD1480" w14:paraId="08B803EC" w14:textId="77777777" w:rsidTr="00DD1480">
        <w:trPr>
          <w:trHeight w:val="359"/>
        </w:trPr>
        <w:tc>
          <w:tcPr>
            <w:tcW w:w="292" w:type="pct"/>
            <w:noWrap/>
            <w:vAlign w:val="center"/>
            <w:hideMark/>
          </w:tcPr>
          <w:p w14:paraId="6CEC2A45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4708" w:type="pct"/>
            <w:vAlign w:val="center"/>
            <w:hideMark/>
          </w:tcPr>
          <w:p w14:paraId="3B1E8843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Chuột + bàn phím không dây: 01 bộ</w:t>
            </w:r>
          </w:p>
        </w:tc>
      </w:tr>
      <w:tr w:rsidR="00801F03" w:rsidRPr="00DD1480" w14:paraId="77389CB5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167B3A45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4708" w:type="pct"/>
            <w:vAlign w:val="center"/>
            <w:hideMark/>
          </w:tcPr>
          <w:p w14:paraId="10773220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Bàn đạp điều khiển: 01 cái</w:t>
            </w:r>
          </w:p>
        </w:tc>
      </w:tr>
      <w:tr w:rsidR="00801F03" w:rsidRPr="00DD1480" w14:paraId="762AD5D1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1E0D373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4708" w:type="pct"/>
            <w:vAlign w:val="center"/>
            <w:hideMark/>
          </w:tcPr>
          <w:p w14:paraId="391CBAD2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Máy in màu: 01 cái</w:t>
            </w:r>
          </w:p>
        </w:tc>
      </w:tr>
      <w:tr w:rsidR="00801F03" w:rsidRPr="00DD1480" w14:paraId="07C778ED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6459ACD5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4708" w:type="pct"/>
            <w:vAlign w:val="center"/>
            <w:hideMark/>
          </w:tcPr>
          <w:p w14:paraId="5F485599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Bộ cốc nhúng siêu âm: 01 bộ</w:t>
            </w:r>
          </w:p>
        </w:tc>
      </w:tr>
      <w:tr w:rsidR="00801F03" w:rsidRPr="00DD1480" w14:paraId="711574A2" w14:textId="77777777" w:rsidTr="00DD1480">
        <w:trPr>
          <w:trHeight w:val="332"/>
        </w:trPr>
        <w:tc>
          <w:tcPr>
            <w:tcW w:w="292" w:type="pct"/>
            <w:noWrap/>
            <w:vAlign w:val="center"/>
            <w:hideMark/>
          </w:tcPr>
          <w:p w14:paraId="0A76C9A8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4708" w:type="pct"/>
            <w:vAlign w:val="center"/>
            <w:hideMark/>
          </w:tcPr>
          <w:p w14:paraId="0A22F64B" w14:textId="1643966E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Bộ lưu điện (UPS) ≥2KVA</w:t>
            </w:r>
          </w:p>
        </w:tc>
      </w:tr>
      <w:tr w:rsidR="00801F03" w:rsidRPr="00DD1480" w14:paraId="618420CD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5F284E5B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4708" w:type="pct"/>
            <w:vAlign w:val="center"/>
            <w:hideMark/>
          </w:tcPr>
          <w:p w14:paraId="2852DB4B" w14:textId="39EEBD40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Xe đẩy inox 2 tầng có hộc: 01 Cái</w:t>
            </w:r>
          </w:p>
        </w:tc>
      </w:tr>
      <w:tr w:rsidR="00801F03" w:rsidRPr="00DD1480" w14:paraId="00B0E04E" w14:textId="77777777" w:rsidTr="00DD1480">
        <w:trPr>
          <w:trHeight w:val="332"/>
        </w:trPr>
        <w:tc>
          <w:tcPr>
            <w:tcW w:w="292" w:type="pct"/>
            <w:noWrap/>
            <w:vAlign w:val="center"/>
            <w:hideMark/>
          </w:tcPr>
          <w:p w14:paraId="24EB3FCD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4708" w:type="pct"/>
            <w:vAlign w:val="center"/>
            <w:hideMark/>
          </w:tcPr>
          <w:p w14:paraId="6FFB6174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Tài liệu hướng dẫn sử dụng tiếng Anh + tiếng Việt: 01 bộ</w:t>
            </w:r>
          </w:p>
        </w:tc>
      </w:tr>
      <w:tr w:rsidR="00801F03" w:rsidRPr="00DD1480" w14:paraId="611FD99E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1C99BE1F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4708" w:type="pct"/>
            <w:vAlign w:val="center"/>
            <w:hideMark/>
          </w:tcPr>
          <w:p w14:paraId="511F5E10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YÊU CẦU THÔNG SỐ KỸ THUẬT</w:t>
            </w:r>
          </w:p>
        </w:tc>
      </w:tr>
      <w:tr w:rsidR="00801F03" w:rsidRPr="00DD1480" w14:paraId="61964CE2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1DEC6BC0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708" w:type="pct"/>
            <w:vAlign w:val="center"/>
            <w:hideMark/>
          </w:tcPr>
          <w:p w14:paraId="11EE6711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Máy chính:</w:t>
            </w:r>
          </w:p>
        </w:tc>
      </w:tr>
      <w:tr w:rsidR="00801F03" w:rsidRPr="00DD1480" w14:paraId="4C473327" w14:textId="77777777" w:rsidTr="00DD1480">
        <w:trPr>
          <w:trHeight w:val="280"/>
        </w:trPr>
        <w:tc>
          <w:tcPr>
            <w:tcW w:w="292" w:type="pct"/>
            <w:shd w:val="clear" w:color="auto" w:fill="F2F2F2"/>
            <w:noWrap/>
            <w:vAlign w:val="center"/>
            <w:hideMark/>
          </w:tcPr>
          <w:p w14:paraId="5E10561D" w14:textId="16DF0F14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shd w:val="clear" w:color="auto" w:fill="F2F2F2"/>
            <w:vAlign w:val="center"/>
            <w:hideMark/>
          </w:tcPr>
          <w:p w14:paraId="33C47279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Chức năng sử dụng:</w:t>
            </w:r>
          </w:p>
        </w:tc>
      </w:tr>
      <w:tr w:rsidR="00801F03" w:rsidRPr="00DD1480" w14:paraId="16EF9324" w14:textId="77777777" w:rsidTr="00DD1480">
        <w:trPr>
          <w:trHeight w:val="287"/>
        </w:trPr>
        <w:tc>
          <w:tcPr>
            <w:tcW w:w="292" w:type="pct"/>
            <w:shd w:val="clear" w:color="auto" w:fill="FFFFFF"/>
            <w:noWrap/>
            <w:vAlign w:val="center"/>
            <w:hideMark/>
          </w:tcPr>
          <w:p w14:paraId="62823B67" w14:textId="0652290B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shd w:val="clear" w:color="auto" w:fill="FFFFFF"/>
            <w:vAlign w:val="center"/>
            <w:hideMark/>
          </w:tcPr>
          <w:p w14:paraId="392DCF43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Thiết bị tối thiểu phải có các chức năng:</w:t>
            </w:r>
          </w:p>
        </w:tc>
      </w:tr>
      <w:tr w:rsidR="00801F03" w:rsidRPr="00DD1480" w14:paraId="1ECA9505" w14:textId="77777777" w:rsidTr="00DD1480">
        <w:trPr>
          <w:trHeight w:val="449"/>
        </w:trPr>
        <w:tc>
          <w:tcPr>
            <w:tcW w:w="292" w:type="pct"/>
            <w:noWrap/>
            <w:vAlign w:val="center"/>
            <w:hideMark/>
          </w:tcPr>
          <w:p w14:paraId="7FEC90EF" w14:textId="18FD3602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31811E41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Đo siêu âm A đo thông số sinh trắc học của Nhãn cầu để tính toán công suất thủy tinh thể</w:t>
            </w:r>
          </w:p>
        </w:tc>
      </w:tr>
      <w:tr w:rsidR="00801F03" w:rsidRPr="00DD1480" w14:paraId="693F953A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CC3962A" w14:textId="450DA83E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5664AFAF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Đo siêu âm B để đánh giá hình ảnh bán phần sau nhãn cầu</w:t>
            </w:r>
          </w:p>
        </w:tc>
      </w:tr>
      <w:tr w:rsidR="00801F03" w:rsidRPr="00DD1480" w14:paraId="2184AE57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474CBAF9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65ADB853" w14:textId="1D16DBB5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  <w:highlight w:val="yellow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Có khả năng kết nối hệ thống DICOM bệnh viện</w:t>
            </w:r>
            <w:r w:rsidR="001201EA" w:rsidRPr="00DD1480">
              <w:rPr>
                <w:rFonts w:eastAsia="Times New Roman" w:cs="Times New Roman"/>
                <w:sz w:val="26"/>
                <w:szCs w:val="26"/>
              </w:rPr>
              <w:t xml:space="preserve"> (</w:t>
            </w:r>
            <w:r w:rsidR="00E369EC" w:rsidRPr="00DD1480">
              <w:rPr>
                <w:rFonts w:eastAsia="Times New Roman" w:cs="Times New Roman"/>
                <w:sz w:val="26"/>
                <w:szCs w:val="26"/>
              </w:rPr>
              <w:t>có thể kết nối vào hệ thống P</w:t>
            </w:r>
            <w:r w:rsidR="00FB46BA" w:rsidRPr="00DD1480">
              <w:rPr>
                <w:rFonts w:eastAsia="Times New Roman" w:cs="Times New Roman"/>
                <w:sz w:val="26"/>
                <w:szCs w:val="26"/>
              </w:rPr>
              <w:t>ACS</w:t>
            </w:r>
            <w:r w:rsidR="00E369EC" w:rsidRPr="00DD1480">
              <w:rPr>
                <w:rFonts w:eastAsia="Times New Roman" w:cs="Times New Roman"/>
                <w:sz w:val="26"/>
                <w:szCs w:val="26"/>
              </w:rPr>
              <w:t xml:space="preserve"> bệnh viện</w:t>
            </w:r>
            <w:r w:rsidR="001201EA" w:rsidRPr="00DD1480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</w:tr>
      <w:tr w:rsidR="00801F03" w:rsidRPr="00DD1480" w14:paraId="04A526D5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7A21062F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5FF73D52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Có cổng kết nối HDMI và mạng hoặc tốt hơn</w:t>
            </w:r>
          </w:p>
        </w:tc>
      </w:tr>
      <w:tr w:rsidR="00801F03" w:rsidRPr="00DD1480" w14:paraId="5230D828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4ECF60CA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4C1140E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Có ≥1 cổng kết nối đầu siêu âm A</w:t>
            </w:r>
          </w:p>
        </w:tc>
      </w:tr>
      <w:tr w:rsidR="00801F03" w:rsidRPr="00DD1480" w14:paraId="21DC2DFA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36E15BAF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E872AA7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Có ≥1 cổng kết nối đầu siêu âm B</w:t>
            </w:r>
          </w:p>
        </w:tc>
      </w:tr>
      <w:tr w:rsidR="00801F03" w:rsidRPr="00DD1480" w14:paraId="4AD596D9" w14:textId="77777777" w:rsidTr="00DD1480">
        <w:trPr>
          <w:trHeight w:val="280"/>
        </w:trPr>
        <w:tc>
          <w:tcPr>
            <w:tcW w:w="292" w:type="pct"/>
            <w:shd w:val="clear" w:color="auto" w:fill="F2F2F2"/>
            <w:noWrap/>
            <w:vAlign w:val="center"/>
            <w:hideMark/>
          </w:tcPr>
          <w:p w14:paraId="16DC97D4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708" w:type="pct"/>
            <w:shd w:val="clear" w:color="auto" w:fill="F2F2F2"/>
            <w:vAlign w:val="center"/>
            <w:hideMark/>
          </w:tcPr>
          <w:p w14:paraId="27B968D9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Đầu dò siêu âm A:</w:t>
            </w:r>
          </w:p>
        </w:tc>
      </w:tr>
      <w:tr w:rsidR="00801F03" w:rsidRPr="00DD1480" w14:paraId="1E8AD517" w14:textId="77777777" w:rsidTr="00DD1480">
        <w:trPr>
          <w:trHeight w:val="332"/>
        </w:trPr>
        <w:tc>
          <w:tcPr>
            <w:tcW w:w="292" w:type="pct"/>
            <w:noWrap/>
            <w:vAlign w:val="center"/>
            <w:hideMark/>
          </w:tcPr>
          <w:p w14:paraId="7F08EEBA" w14:textId="37FC313C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14BB44FE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Đầu dò siêu âm A tần số ≥ 10MHz</w:t>
            </w:r>
          </w:p>
        </w:tc>
      </w:tr>
      <w:tr w:rsidR="00801F03" w:rsidRPr="00DD1480" w14:paraId="5EA3E5F8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4F1D9CA2" w14:textId="60F9950D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3E0EE56B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Chế độ siêu âm: tiếp xúc và không tiếp xúc</w:t>
            </w:r>
          </w:p>
        </w:tc>
      </w:tr>
      <w:tr w:rsidR="00801F03" w:rsidRPr="00DD1480" w14:paraId="72581105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0BA41F8" w14:textId="61D7EDC9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1481AFFF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Chế độ chụp: thủ công và tự động</w:t>
            </w:r>
          </w:p>
        </w:tc>
      </w:tr>
      <w:tr w:rsidR="00801F03" w:rsidRPr="00DD1480" w14:paraId="424F37AB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3791F410" w14:textId="33CA1E99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54CDE67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Tính năng tự động nhận diện củng mạc</w:t>
            </w:r>
          </w:p>
        </w:tc>
      </w:tr>
      <w:tr w:rsidR="00801F03" w:rsidRPr="00DD1480" w14:paraId="4823029A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74177735" w14:textId="6C04A09B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43450F29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Bộ công thức tính toán thủy tinh thể gồm:</w:t>
            </w:r>
          </w:p>
        </w:tc>
      </w:tr>
      <w:tr w:rsidR="00801F03" w:rsidRPr="00DD1480" w14:paraId="074AEF5B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0227BBF2" w14:textId="08925006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4961D8E7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+ Bộ công thức cơ bản tối thiểu có SRK/T (hoặc Theoretic/T), Holladay, Hoffer-Q</w:t>
            </w:r>
          </w:p>
        </w:tc>
      </w:tr>
      <w:tr w:rsidR="00801F03" w:rsidRPr="00DD1480" w14:paraId="5C55E51F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60CD305A" w14:textId="7014B771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3AC4D2AC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+ Bộ công thức đo dành riêng cho bệnh nhân sau phẫu thuật khúc xạ</w:t>
            </w:r>
          </w:p>
        </w:tc>
      </w:tr>
      <w:tr w:rsidR="00801F03" w:rsidRPr="00DD1480" w14:paraId="72B9A3FB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6643CD52" w14:textId="65CE4BE8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5228B4AE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Thiết bị có bộ dữ liệu tích hợp: bao gồm đầy đủ các loại thủy tinh thể phổ biến</w:t>
            </w:r>
          </w:p>
        </w:tc>
      </w:tr>
      <w:tr w:rsidR="00801F03" w:rsidRPr="00DD1480" w14:paraId="749768FF" w14:textId="77777777" w:rsidTr="00DD1480">
        <w:trPr>
          <w:trHeight w:val="280"/>
        </w:trPr>
        <w:tc>
          <w:tcPr>
            <w:tcW w:w="292" w:type="pct"/>
            <w:shd w:val="clear" w:color="auto" w:fill="F2F2F2"/>
            <w:noWrap/>
            <w:vAlign w:val="center"/>
            <w:hideMark/>
          </w:tcPr>
          <w:p w14:paraId="56D4C254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708" w:type="pct"/>
            <w:shd w:val="clear" w:color="auto" w:fill="F2F2F2"/>
            <w:vAlign w:val="center"/>
            <w:hideMark/>
          </w:tcPr>
          <w:p w14:paraId="3B2FEAF4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Đầu dò siêu âm B:</w:t>
            </w:r>
          </w:p>
        </w:tc>
      </w:tr>
      <w:tr w:rsidR="00801F03" w:rsidRPr="00DD1480" w14:paraId="4806E3AB" w14:textId="77777777" w:rsidTr="00DD1480">
        <w:trPr>
          <w:trHeight w:val="341"/>
        </w:trPr>
        <w:tc>
          <w:tcPr>
            <w:tcW w:w="292" w:type="pct"/>
            <w:noWrap/>
            <w:vAlign w:val="center"/>
            <w:hideMark/>
          </w:tcPr>
          <w:p w14:paraId="6FA3FAF1" w14:textId="3642E5D0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0DED695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Đầu dò siêu âm B tần số ≥ 20MHz</w:t>
            </w:r>
          </w:p>
        </w:tc>
      </w:tr>
      <w:tr w:rsidR="00801F03" w:rsidRPr="00DD1480" w14:paraId="2C49B553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4B590291" w14:textId="3F7730EF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30C460A6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Số điểm đánh giá trên mỗi tia quét siêu âm ≥ 2000 điểm</w:t>
            </w:r>
          </w:p>
        </w:tc>
      </w:tr>
      <w:tr w:rsidR="00801F03" w:rsidRPr="00DD1480" w14:paraId="5A7EBAA9" w14:textId="77777777" w:rsidTr="00DD1480">
        <w:trPr>
          <w:trHeight w:val="260"/>
        </w:trPr>
        <w:tc>
          <w:tcPr>
            <w:tcW w:w="292" w:type="pct"/>
            <w:noWrap/>
            <w:vAlign w:val="center"/>
            <w:hideMark/>
          </w:tcPr>
          <w:p w14:paraId="22BDFBB5" w14:textId="5A9D0888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6D6E1E53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Số lượng khung hình hiển thị trên giây của video thu hình ảnh siêu âm B ≥ 10</w:t>
            </w:r>
          </w:p>
        </w:tc>
      </w:tr>
      <w:tr w:rsidR="00801F03" w:rsidRPr="00DD1480" w14:paraId="28C851DF" w14:textId="77777777" w:rsidTr="00DD1480">
        <w:trPr>
          <w:trHeight w:val="611"/>
        </w:trPr>
        <w:tc>
          <w:tcPr>
            <w:tcW w:w="292" w:type="pct"/>
            <w:noWrap/>
            <w:vAlign w:val="center"/>
            <w:hideMark/>
          </w:tcPr>
          <w:p w14:paraId="4ACBC321" w14:textId="555D1CBA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609ABBF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Thiết bị phải có công nghệ tăng cường tối ưu chất lượng hình ảnh siêu âm, dành riêng cho các vị trí quan trọng của nhãn cầu.</w:t>
            </w:r>
          </w:p>
        </w:tc>
      </w:tr>
      <w:tr w:rsidR="00801F03" w:rsidRPr="00DD1480" w14:paraId="765FDDB1" w14:textId="77777777" w:rsidTr="00DD1480">
        <w:trPr>
          <w:trHeight w:val="350"/>
        </w:trPr>
        <w:tc>
          <w:tcPr>
            <w:tcW w:w="292" w:type="pct"/>
            <w:shd w:val="clear" w:color="auto" w:fill="F2F2F2"/>
            <w:noWrap/>
            <w:vAlign w:val="center"/>
            <w:hideMark/>
          </w:tcPr>
          <w:p w14:paraId="27F9A6B0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708" w:type="pct"/>
            <w:shd w:val="clear" w:color="auto" w:fill="F2F2F2"/>
            <w:vAlign w:val="center"/>
            <w:hideMark/>
          </w:tcPr>
          <w:p w14:paraId="2F7C7D23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Thông số của màn hình và máy tính tích hợp đồng bộ với máy chính:</w:t>
            </w:r>
          </w:p>
        </w:tc>
      </w:tr>
      <w:tr w:rsidR="00801F03" w:rsidRPr="00DD1480" w14:paraId="2ADFE97D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6C8C2C4" w14:textId="7023E4CF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6EE4AF98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Kích cỡ màn hình ≥ 10 inches.</w:t>
            </w:r>
          </w:p>
        </w:tc>
      </w:tr>
      <w:tr w:rsidR="00801F03" w:rsidRPr="00DD1480" w14:paraId="56153B96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6B0D34B4" w14:textId="2C0DBFDA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4ABC47D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Hệ điều hành phiên bản Window 10 bản quyền hoặc cao hơn</w:t>
            </w:r>
          </w:p>
        </w:tc>
      </w:tr>
      <w:tr w:rsidR="00801F03" w:rsidRPr="00DD1480" w14:paraId="24DBBC45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079BD4F1" w14:textId="2685E25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044E72A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Ổ cứng lưu trữ dữ liệu: dung lượng ≥500GB</w:t>
            </w:r>
          </w:p>
        </w:tc>
      </w:tr>
      <w:tr w:rsidR="00801F03" w:rsidRPr="00DD1480" w14:paraId="326B51D8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1CD268C1" w14:textId="7948FCC4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4F0964BE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Bộ nhớ hệ thống (RAM) ≥ 8GB</w:t>
            </w:r>
          </w:p>
        </w:tc>
      </w:tr>
      <w:tr w:rsidR="00801F03" w:rsidRPr="00DD1480" w14:paraId="411415F1" w14:textId="77777777" w:rsidTr="00DD1480">
        <w:trPr>
          <w:trHeight w:val="350"/>
        </w:trPr>
        <w:tc>
          <w:tcPr>
            <w:tcW w:w="292" w:type="pct"/>
            <w:noWrap/>
            <w:vAlign w:val="center"/>
            <w:hideMark/>
          </w:tcPr>
          <w:p w14:paraId="5A2FA9F4" w14:textId="0015F141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197D15A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Cổng kết nối: Tối thiểu phải có cổng xuất hình ảnh HD và cổng USB</w:t>
            </w:r>
          </w:p>
        </w:tc>
      </w:tr>
      <w:tr w:rsidR="00801F03" w:rsidRPr="00DD1480" w14:paraId="587E3A07" w14:textId="77777777" w:rsidTr="00DD1480">
        <w:trPr>
          <w:trHeight w:val="280"/>
        </w:trPr>
        <w:tc>
          <w:tcPr>
            <w:tcW w:w="292" w:type="pct"/>
            <w:shd w:val="clear" w:color="auto" w:fill="F2F2F2"/>
            <w:noWrap/>
            <w:vAlign w:val="center"/>
            <w:hideMark/>
          </w:tcPr>
          <w:p w14:paraId="3A9AA13B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708" w:type="pct"/>
            <w:shd w:val="clear" w:color="auto" w:fill="F2F2F2"/>
            <w:vAlign w:val="center"/>
            <w:hideMark/>
          </w:tcPr>
          <w:p w14:paraId="592836BD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bCs/>
                <w:sz w:val="26"/>
                <w:szCs w:val="26"/>
              </w:rPr>
              <w:t>Thông số của máy in:</w:t>
            </w:r>
          </w:p>
        </w:tc>
      </w:tr>
      <w:tr w:rsidR="00801F03" w:rsidRPr="00DD1480" w14:paraId="37C82D2D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7D851048" w14:textId="64D4FC70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4CE9004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Khổ giấy: A4</w:t>
            </w:r>
          </w:p>
        </w:tc>
      </w:tr>
      <w:tr w:rsidR="00801F03" w:rsidRPr="00DD1480" w14:paraId="28441C44" w14:textId="77777777" w:rsidTr="00DD1480">
        <w:trPr>
          <w:trHeight w:val="314"/>
        </w:trPr>
        <w:tc>
          <w:tcPr>
            <w:tcW w:w="292" w:type="pct"/>
            <w:noWrap/>
            <w:vAlign w:val="center"/>
            <w:hideMark/>
          </w:tcPr>
          <w:p w14:paraId="1579F8FB" w14:textId="59E54CDF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35182AA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DD1480">
              <w:rPr>
                <w:rFonts w:eastAsia="Times New Roman" w:cs="Times New Roman"/>
                <w:sz w:val="26"/>
                <w:szCs w:val="26"/>
                <w:lang w:val="de-DE"/>
              </w:rPr>
              <w:t>Loại máy in: in phun màu hoặc laser</w:t>
            </w:r>
          </w:p>
        </w:tc>
      </w:tr>
      <w:tr w:rsidR="00801F03" w:rsidRPr="00DD1480" w14:paraId="66DAE6FB" w14:textId="77777777" w:rsidTr="00DD1480">
        <w:trPr>
          <w:trHeight w:val="280"/>
        </w:trPr>
        <w:tc>
          <w:tcPr>
            <w:tcW w:w="292" w:type="pct"/>
            <w:noWrap/>
            <w:vAlign w:val="center"/>
            <w:hideMark/>
          </w:tcPr>
          <w:p w14:paraId="57FD2502" w14:textId="4CC2FBF9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4708" w:type="pct"/>
            <w:vAlign w:val="center"/>
            <w:hideMark/>
          </w:tcPr>
          <w:p w14:paraId="2581A26F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Kết nối: USB</w:t>
            </w:r>
          </w:p>
        </w:tc>
      </w:tr>
      <w:tr w:rsidR="00801F03" w:rsidRPr="00DD1480" w14:paraId="688A66DF" w14:textId="77777777" w:rsidTr="00DD1480">
        <w:trPr>
          <w:trHeight w:val="332"/>
        </w:trPr>
        <w:tc>
          <w:tcPr>
            <w:tcW w:w="292" w:type="pct"/>
            <w:noWrap/>
            <w:vAlign w:val="center"/>
            <w:hideMark/>
          </w:tcPr>
          <w:p w14:paraId="76DC1F52" w14:textId="6F496E0C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75AA7B75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DD1480">
              <w:rPr>
                <w:rFonts w:eastAsia="Times New Roman" w:cs="Times New Roman"/>
                <w:sz w:val="26"/>
                <w:szCs w:val="26"/>
                <w:lang w:val="de-DE"/>
              </w:rPr>
              <w:t>Tốc độ in màu: ≥10 trang/phút</w:t>
            </w:r>
          </w:p>
        </w:tc>
      </w:tr>
      <w:tr w:rsidR="00801F03" w:rsidRPr="00DD1480" w14:paraId="1CCC208E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209979D1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4708" w:type="pct"/>
            <w:vAlign w:val="center"/>
            <w:hideMark/>
          </w:tcPr>
          <w:p w14:paraId="3AE3039E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D1480">
              <w:rPr>
                <w:rFonts w:eastAsia="Times New Roman" w:cs="Times New Roman"/>
                <w:b/>
                <w:sz w:val="26"/>
                <w:szCs w:val="26"/>
              </w:rPr>
              <w:t>YÊU CẦU KHÁC</w:t>
            </w:r>
          </w:p>
        </w:tc>
      </w:tr>
      <w:tr w:rsidR="00801F03" w:rsidRPr="00DD1480" w14:paraId="3C2367B4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5E09A83F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33886FB9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Thời gian giao hàng: ≤ 60 ngày. Địa điểm giao hàng: tại Đơn vị sử dụng</w:t>
            </w:r>
          </w:p>
        </w:tc>
      </w:tr>
      <w:tr w:rsidR="00801F03" w:rsidRPr="00DD1480" w14:paraId="72E94617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354E425A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16545662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Thời gian bảo hành: ≥ 24 tháng kể từ khi đưa vào sử dụng. Bên bán phải thực hiện bảo trì/ hiệu chuẩn/ kiểm định, theo quy định của nhà sản xuất. Định kỳ thực hiện trong thời gian bảo hành ≤ 03 tháng/lần</w:t>
            </w:r>
          </w:p>
        </w:tc>
      </w:tr>
      <w:tr w:rsidR="003E2761" w:rsidRPr="00DD1480" w14:paraId="1EC86FA6" w14:textId="77777777" w:rsidTr="00DD1480">
        <w:trPr>
          <w:trHeight w:val="332"/>
        </w:trPr>
        <w:tc>
          <w:tcPr>
            <w:tcW w:w="292" w:type="pct"/>
            <w:noWrap/>
            <w:vAlign w:val="center"/>
          </w:tcPr>
          <w:p w14:paraId="7A32CC79" w14:textId="77777777" w:rsidR="003E2761" w:rsidRPr="00DD1480" w:rsidRDefault="003E2761" w:rsidP="00DD1480">
            <w:pPr>
              <w:spacing w:before="40"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708" w:type="pct"/>
            <w:vAlign w:val="center"/>
            <w:hideMark/>
          </w:tcPr>
          <w:p w14:paraId="09DB425C" w14:textId="77777777" w:rsidR="003E2761" w:rsidRPr="00DD1480" w:rsidRDefault="003E2761" w:rsidP="00DD1480">
            <w:pPr>
              <w:spacing w:before="40" w:after="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D1480">
              <w:rPr>
                <w:rFonts w:eastAsia="Times New Roman" w:cs="Times New Roman"/>
                <w:sz w:val="26"/>
                <w:szCs w:val="26"/>
              </w:rPr>
              <w:t>Đào tạo chuyển giao công nghệ: Tại nơi sử dụng</w:t>
            </w:r>
          </w:p>
        </w:tc>
      </w:tr>
    </w:tbl>
    <w:p w14:paraId="0A6FFA0A" w14:textId="6D1DFAA8" w:rsidR="00C1556B" w:rsidRPr="00DD1480" w:rsidRDefault="00DD1480" w:rsidP="00DD1480">
      <w:pPr>
        <w:spacing w:line="276" w:lineRule="auto"/>
        <w:rPr>
          <w:rFonts w:cs="Times New Roman"/>
          <w:sz w:val="26"/>
          <w:szCs w:val="26"/>
        </w:rPr>
      </w:pPr>
      <w:r w:rsidRPr="00DD1480">
        <w:rPr>
          <w:rFonts w:eastAsia="Calibri" w:cs="Times New Roman"/>
          <w:b/>
          <w:bCs/>
          <w:i/>
          <w:iCs/>
          <w:sz w:val="26"/>
          <w:szCs w:val="26"/>
          <w:u w:val="single"/>
        </w:rPr>
        <w:t>Ghi chú</w:t>
      </w:r>
      <w:r w:rsidRPr="00DD1480">
        <w:rPr>
          <w:rFonts w:eastAsia="Calibri" w:cs="Times New Roman"/>
          <w:b/>
          <w:bCs/>
          <w:i/>
          <w:iCs/>
          <w:sz w:val="26"/>
          <w:szCs w:val="26"/>
        </w:rPr>
        <w:t>: Thiết bị đảm bảo các tính năng nêu trên, tương đương hoặc cao hơn</w:t>
      </w:r>
      <w:r w:rsidRPr="00DD1480">
        <w:rPr>
          <w:rFonts w:eastAsia="Calibri" w:cs="Times New Roman"/>
          <w:b/>
          <w:bCs/>
          <w:i/>
          <w:iCs/>
          <w:sz w:val="26"/>
          <w:szCs w:val="26"/>
        </w:rPr>
        <w:t>.</w:t>
      </w:r>
    </w:p>
    <w:sectPr w:rsidR="00C1556B" w:rsidRPr="00DD1480" w:rsidSect="00DD1480">
      <w:footerReference w:type="default" r:id="rId8"/>
      <w:footerReference w:type="first" r:id="rId9"/>
      <w:pgSz w:w="11909" w:h="16834" w:code="9"/>
      <w:pgMar w:top="1134" w:right="851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9A96" w14:textId="77777777" w:rsidR="00A14586" w:rsidRDefault="00A14586" w:rsidP="00616CC5">
      <w:pPr>
        <w:spacing w:after="0" w:line="240" w:lineRule="auto"/>
      </w:pPr>
      <w:r>
        <w:separator/>
      </w:r>
    </w:p>
  </w:endnote>
  <w:endnote w:type="continuationSeparator" w:id="0">
    <w:p w14:paraId="0F594B4C" w14:textId="77777777" w:rsidR="00A14586" w:rsidRDefault="00A14586" w:rsidP="0061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Helvetica-Condense">
    <w:altName w:val="Times New Roman"/>
    <w:panose1 w:val="00000000000000000000"/>
    <w:charset w:val="00"/>
    <w:family w:val="roman"/>
    <w:notTrueType/>
    <w:pitch w:val="default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21719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52FE4" w14:textId="781CC3BF" w:rsidR="00A634B0" w:rsidRDefault="00A634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5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2AFC65" w14:textId="77777777" w:rsidR="00A634B0" w:rsidRDefault="00A634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94903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99D0F0" w14:textId="7BAB80D8" w:rsidR="00A634B0" w:rsidRDefault="00A634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5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F14023" w14:textId="77777777" w:rsidR="00A634B0" w:rsidRDefault="00A634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0CD8C" w14:textId="77777777" w:rsidR="00A14586" w:rsidRDefault="00A14586" w:rsidP="00616CC5">
      <w:pPr>
        <w:spacing w:after="0" w:line="240" w:lineRule="auto"/>
      </w:pPr>
      <w:r>
        <w:separator/>
      </w:r>
    </w:p>
  </w:footnote>
  <w:footnote w:type="continuationSeparator" w:id="0">
    <w:p w14:paraId="0E5F5D80" w14:textId="77777777" w:rsidR="00A14586" w:rsidRDefault="00A14586" w:rsidP="00616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909"/>
    <w:multiLevelType w:val="hybridMultilevel"/>
    <w:tmpl w:val="E4D0907A"/>
    <w:lvl w:ilvl="0" w:tplc="6F9E9624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AD0B1F"/>
    <w:multiLevelType w:val="hybridMultilevel"/>
    <w:tmpl w:val="BBD68F9C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F45B9"/>
    <w:multiLevelType w:val="hybridMultilevel"/>
    <w:tmpl w:val="FFF4DB54"/>
    <w:lvl w:ilvl="0" w:tplc="DF961326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02086"/>
    <w:multiLevelType w:val="hybridMultilevel"/>
    <w:tmpl w:val="15CEEC46"/>
    <w:lvl w:ilvl="0" w:tplc="DBCA87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F0DFF"/>
    <w:multiLevelType w:val="hybridMultilevel"/>
    <w:tmpl w:val="31ECA610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1A3501"/>
    <w:multiLevelType w:val="hybridMultilevel"/>
    <w:tmpl w:val="66F08DCC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AB703F"/>
    <w:multiLevelType w:val="hybridMultilevel"/>
    <w:tmpl w:val="C1C08086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9714A4"/>
    <w:multiLevelType w:val="hybridMultilevel"/>
    <w:tmpl w:val="7E88CC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1C5302"/>
    <w:multiLevelType w:val="hybridMultilevel"/>
    <w:tmpl w:val="3892B3B4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E27E8F"/>
    <w:multiLevelType w:val="hybridMultilevel"/>
    <w:tmpl w:val="1D3CCA08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564B9D"/>
    <w:multiLevelType w:val="hybridMultilevel"/>
    <w:tmpl w:val="024A34B2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5F4FCB"/>
    <w:multiLevelType w:val="hybridMultilevel"/>
    <w:tmpl w:val="A5B80F5E"/>
    <w:lvl w:ilvl="0" w:tplc="CBCE16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35A43"/>
    <w:multiLevelType w:val="hybridMultilevel"/>
    <w:tmpl w:val="237A5692"/>
    <w:lvl w:ilvl="0" w:tplc="C096EF4E">
      <w:start w:val="248"/>
      <w:numFmt w:val="bullet"/>
      <w:lvlText w:val="+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9F65D6"/>
    <w:multiLevelType w:val="hybridMultilevel"/>
    <w:tmpl w:val="2BE67A98"/>
    <w:lvl w:ilvl="0" w:tplc="E416C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03E39"/>
    <w:multiLevelType w:val="hybridMultilevel"/>
    <w:tmpl w:val="C2B2A726"/>
    <w:lvl w:ilvl="0" w:tplc="878ED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951B5E"/>
    <w:multiLevelType w:val="hybridMultilevel"/>
    <w:tmpl w:val="793697D0"/>
    <w:lvl w:ilvl="0" w:tplc="6F663FE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06E0F3E"/>
    <w:multiLevelType w:val="hybridMultilevel"/>
    <w:tmpl w:val="EE1AF46E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66338F"/>
    <w:multiLevelType w:val="hybridMultilevel"/>
    <w:tmpl w:val="87FC303C"/>
    <w:lvl w:ilvl="0" w:tplc="21EA571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56B92"/>
    <w:multiLevelType w:val="hybridMultilevel"/>
    <w:tmpl w:val="327AE84E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6C0319"/>
    <w:multiLevelType w:val="hybridMultilevel"/>
    <w:tmpl w:val="86E229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851609"/>
    <w:multiLevelType w:val="hybridMultilevel"/>
    <w:tmpl w:val="FC388010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950F03"/>
    <w:multiLevelType w:val="hybridMultilevel"/>
    <w:tmpl w:val="49885EB2"/>
    <w:lvl w:ilvl="0" w:tplc="DF961326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375D4"/>
    <w:multiLevelType w:val="hybridMultilevel"/>
    <w:tmpl w:val="F806BED6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F36E30"/>
    <w:multiLevelType w:val="hybridMultilevel"/>
    <w:tmpl w:val="2AE046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BE5F67"/>
    <w:multiLevelType w:val="hybridMultilevel"/>
    <w:tmpl w:val="65F61646"/>
    <w:lvl w:ilvl="0" w:tplc="4C88760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A039F5"/>
    <w:multiLevelType w:val="hybridMultilevel"/>
    <w:tmpl w:val="1932D6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041B8E"/>
    <w:multiLevelType w:val="hybridMultilevel"/>
    <w:tmpl w:val="A8EC0104"/>
    <w:lvl w:ilvl="0" w:tplc="6F9E962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94FEB"/>
    <w:multiLevelType w:val="hybridMultilevel"/>
    <w:tmpl w:val="86608B9E"/>
    <w:lvl w:ilvl="0" w:tplc="C096EF4E">
      <w:start w:val="248"/>
      <w:numFmt w:val="bullet"/>
      <w:lvlText w:val="+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  <w:szCs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44821"/>
    <w:multiLevelType w:val="hybridMultilevel"/>
    <w:tmpl w:val="B0D08D32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2B4E70"/>
    <w:multiLevelType w:val="hybridMultilevel"/>
    <w:tmpl w:val="E5FEE18E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215BFD"/>
    <w:multiLevelType w:val="hybridMultilevel"/>
    <w:tmpl w:val="A19EC23A"/>
    <w:lvl w:ilvl="0" w:tplc="878ED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797BCC"/>
    <w:multiLevelType w:val="hybridMultilevel"/>
    <w:tmpl w:val="3A6212C2"/>
    <w:lvl w:ilvl="0" w:tplc="21EA571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E92864"/>
    <w:multiLevelType w:val="hybridMultilevel"/>
    <w:tmpl w:val="86722B52"/>
    <w:lvl w:ilvl="0" w:tplc="DF961326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201D39"/>
    <w:multiLevelType w:val="hybridMultilevel"/>
    <w:tmpl w:val="A4BADB14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71654"/>
    <w:multiLevelType w:val="hybridMultilevel"/>
    <w:tmpl w:val="B4AA6E16"/>
    <w:lvl w:ilvl="0" w:tplc="6F9E962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B38F5"/>
    <w:multiLevelType w:val="hybridMultilevel"/>
    <w:tmpl w:val="AC1664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722719"/>
    <w:multiLevelType w:val="hybridMultilevel"/>
    <w:tmpl w:val="38C4013A"/>
    <w:lvl w:ilvl="0" w:tplc="6F9E962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872F1"/>
    <w:multiLevelType w:val="hybridMultilevel"/>
    <w:tmpl w:val="C6681B86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AA43F4"/>
    <w:multiLevelType w:val="hybridMultilevel"/>
    <w:tmpl w:val="4CD03D6E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21150E"/>
    <w:multiLevelType w:val="hybridMultilevel"/>
    <w:tmpl w:val="BEC872FA"/>
    <w:lvl w:ilvl="0" w:tplc="6F9E962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73455"/>
    <w:multiLevelType w:val="hybridMultilevel"/>
    <w:tmpl w:val="E138DBCE"/>
    <w:lvl w:ilvl="0" w:tplc="C096EF4E">
      <w:start w:val="248"/>
      <w:numFmt w:val="bullet"/>
      <w:lvlText w:val="+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AB0AED"/>
    <w:multiLevelType w:val="hybridMultilevel"/>
    <w:tmpl w:val="D42C1490"/>
    <w:lvl w:ilvl="0" w:tplc="C78242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755184"/>
    <w:multiLevelType w:val="hybridMultilevel"/>
    <w:tmpl w:val="0A20E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883062"/>
    <w:multiLevelType w:val="hybridMultilevel"/>
    <w:tmpl w:val="B10CAFE2"/>
    <w:lvl w:ilvl="0" w:tplc="878ED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6006E"/>
    <w:multiLevelType w:val="hybridMultilevel"/>
    <w:tmpl w:val="3D4CEE8E"/>
    <w:lvl w:ilvl="0" w:tplc="E64A4C68">
      <w:start w:val="24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861F9F"/>
    <w:multiLevelType w:val="hybridMultilevel"/>
    <w:tmpl w:val="ADC85D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0192122">
    <w:abstractNumId w:val="19"/>
  </w:num>
  <w:num w:numId="2" w16cid:durableId="1225339709">
    <w:abstractNumId w:val="7"/>
  </w:num>
  <w:num w:numId="3" w16cid:durableId="1474719099">
    <w:abstractNumId w:val="0"/>
  </w:num>
  <w:num w:numId="4" w16cid:durableId="483208613">
    <w:abstractNumId w:val="34"/>
  </w:num>
  <w:num w:numId="5" w16cid:durableId="224220171">
    <w:abstractNumId w:val="15"/>
  </w:num>
  <w:num w:numId="6" w16cid:durableId="1070931540">
    <w:abstractNumId w:val="24"/>
  </w:num>
  <w:num w:numId="7" w16cid:durableId="1337659114">
    <w:abstractNumId w:val="25"/>
  </w:num>
  <w:num w:numId="8" w16cid:durableId="1303732664">
    <w:abstractNumId w:val="6"/>
  </w:num>
  <w:num w:numId="9" w16cid:durableId="1513913421">
    <w:abstractNumId w:val="44"/>
  </w:num>
  <w:num w:numId="10" w16cid:durableId="850878926">
    <w:abstractNumId w:val="29"/>
  </w:num>
  <w:num w:numId="11" w16cid:durableId="23486584">
    <w:abstractNumId w:val="18"/>
  </w:num>
  <w:num w:numId="12" w16cid:durableId="381027567">
    <w:abstractNumId w:val="16"/>
  </w:num>
  <w:num w:numId="13" w16cid:durableId="853299438">
    <w:abstractNumId w:val="37"/>
  </w:num>
  <w:num w:numId="14" w16cid:durableId="1737431805">
    <w:abstractNumId w:val="28"/>
  </w:num>
  <w:num w:numId="15" w16cid:durableId="1238632923">
    <w:abstractNumId w:val="38"/>
  </w:num>
  <w:num w:numId="16" w16cid:durableId="332226070">
    <w:abstractNumId w:val="5"/>
  </w:num>
  <w:num w:numId="17" w16cid:durableId="68430289">
    <w:abstractNumId w:val="27"/>
  </w:num>
  <w:num w:numId="18" w16cid:durableId="1155075443">
    <w:abstractNumId w:val="42"/>
  </w:num>
  <w:num w:numId="19" w16cid:durableId="289556625">
    <w:abstractNumId w:val="32"/>
  </w:num>
  <w:num w:numId="20" w16cid:durableId="1841655964">
    <w:abstractNumId w:val="43"/>
  </w:num>
  <w:num w:numId="21" w16cid:durableId="552230848">
    <w:abstractNumId w:val="3"/>
  </w:num>
  <w:num w:numId="22" w16cid:durableId="1922830276">
    <w:abstractNumId w:val="30"/>
  </w:num>
  <w:num w:numId="23" w16cid:durableId="1899122959">
    <w:abstractNumId w:val="14"/>
  </w:num>
  <w:num w:numId="24" w16cid:durableId="1710492311">
    <w:abstractNumId w:val="41"/>
  </w:num>
  <w:num w:numId="25" w16cid:durableId="74669453">
    <w:abstractNumId w:val="45"/>
  </w:num>
  <w:num w:numId="26" w16cid:durableId="828330292">
    <w:abstractNumId w:val="20"/>
  </w:num>
  <w:num w:numId="27" w16cid:durableId="2004820791">
    <w:abstractNumId w:val="35"/>
  </w:num>
  <w:num w:numId="28" w16cid:durableId="154343371">
    <w:abstractNumId w:val="36"/>
  </w:num>
  <w:num w:numId="29" w16cid:durableId="2092582831">
    <w:abstractNumId w:val="13"/>
  </w:num>
  <w:num w:numId="30" w16cid:durableId="1444420104">
    <w:abstractNumId w:val="22"/>
  </w:num>
  <w:num w:numId="31" w16cid:durableId="467626289">
    <w:abstractNumId w:val="4"/>
  </w:num>
  <w:num w:numId="32" w16cid:durableId="673461740">
    <w:abstractNumId w:val="9"/>
  </w:num>
  <w:num w:numId="33" w16cid:durableId="1533884320">
    <w:abstractNumId w:val="10"/>
  </w:num>
  <w:num w:numId="34" w16cid:durableId="1548644735">
    <w:abstractNumId w:val="33"/>
  </w:num>
  <w:num w:numId="35" w16cid:durableId="860096535">
    <w:abstractNumId w:val="1"/>
  </w:num>
  <w:num w:numId="36" w16cid:durableId="1848522391">
    <w:abstractNumId w:val="23"/>
  </w:num>
  <w:num w:numId="37" w16cid:durableId="1197618064">
    <w:abstractNumId w:val="17"/>
  </w:num>
  <w:num w:numId="38" w16cid:durableId="1975867973">
    <w:abstractNumId w:val="12"/>
  </w:num>
  <w:num w:numId="39" w16cid:durableId="1555195812">
    <w:abstractNumId w:val="31"/>
  </w:num>
  <w:num w:numId="40" w16cid:durableId="731347406">
    <w:abstractNumId w:val="26"/>
  </w:num>
  <w:num w:numId="41" w16cid:durableId="626622112">
    <w:abstractNumId w:val="39"/>
  </w:num>
  <w:num w:numId="42" w16cid:durableId="13264891">
    <w:abstractNumId w:val="40"/>
  </w:num>
  <w:num w:numId="43" w16cid:durableId="710227879">
    <w:abstractNumId w:val="8"/>
  </w:num>
  <w:num w:numId="44" w16cid:durableId="1861628025">
    <w:abstractNumId w:val="21"/>
  </w:num>
  <w:num w:numId="45" w16cid:durableId="1379475887">
    <w:abstractNumId w:val="2"/>
  </w:num>
  <w:num w:numId="46" w16cid:durableId="118791164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CC5"/>
    <w:rsid w:val="00000255"/>
    <w:rsid w:val="0001405A"/>
    <w:rsid w:val="00015A35"/>
    <w:rsid w:val="000178FC"/>
    <w:rsid w:val="00026D7D"/>
    <w:rsid w:val="00027104"/>
    <w:rsid w:val="000405BE"/>
    <w:rsid w:val="000432B1"/>
    <w:rsid w:val="00045642"/>
    <w:rsid w:val="00055734"/>
    <w:rsid w:val="00063963"/>
    <w:rsid w:val="000718A5"/>
    <w:rsid w:val="00074D3F"/>
    <w:rsid w:val="000778CE"/>
    <w:rsid w:val="00081AA8"/>
    <w:rsid w:val="000862A6"/>
    <w:rsid w:val="00094F53"/>
    <w:rsid w:val="000B5F5C"/>
    <w:rsid w:val="000C1C34"/>
    <w:rsid w:val="000C38C3"/>
    <w:rsid w:val="000C3FFB"/>
    <w:rsid w:val="000C7FF8"/>
    <w:rsid w:val="000E04D5"/>
    <w:rsid w:val="000E5F82"/>
    <w:rsid w:val="000E7133"/>
    <w:rsid w:val="000F5384"/>
    <w:rsid w:val="000F7353"/>
    <w:rsid w:val="00100747"/>
    <w:rsid w:val="00114D53"/>
    <w:rsid w:val="00116582"/>
    <w:rsid w:val="001201EA"/>
    <w:rsid w:val="00131964"/>
    <w:rsid w:val="00132B8A"/>
    <w:rsid w:val="00133E9C"/>
    <w:rsid w:val="001425AE"/>
    <w:rsid w:val="00150BE1"/>
    <w:rsid w:val="00176886"/>
    <w:rsid w:val="001778C4"/>
    <w:rsid w:val="00180227"/>
    <w:rsid w:val="00183884"/>
    <w:rsid w:val="00185086"/>
    <w:rsid w:val="00187713"/>
    <w:rsid w:val="001A0E82"/>
    <w:rsid w:val="001B1C08"/>
    <w:rsid w:val="001B429F"/>
    <w:rsid w:val="001C3469"/>
    <w:rsid w:val="001C6AD2"/>
    <w:rsid w:val="001D64E0"/>
    <w:rsid w:val="001E4595"/>
    <w:rsid w:val="001E5BD0"/>
    <w:rsid w:val="001F0067"/>
    <w:rsid w:val="001F2CFE"/>
    <w:rsid w:val="001F3576"/>
    <w:rsid w:val="001F46C5"/>
    <w:rsid w:val="001F500F"/>
    <w:rsid w:val="00205472"/>
    <w:rsid w:val="002277A8"/>
    <w:rsid w:val="002322AF"/>
    <w:rsid w:val="00237A68"/>
    <w:rsid w:val="00240DAC"/>
    <w:rsid w:val="002422B2"/>
    <w:rsid w:val="00245137"/>
    <w:rsid w:val="00253FE5"/>
    <w:rsid w:val="00280EF2"/>
    <w:rsid w:val="002905B2"/>
    <w:rsid w:val="002911E7"/>
    <w:rsid w:val="00296270"/>
    <w:rsid w:val="002A1366"/>
    <w:rsid w:val="002A2FD6"/>
    <w:rsid w:val="002A5454"/>
    <w:rsid w:val="002C16ED"/>
    <w:rsid w:val="002C7A87"/>
    <w:rsid w:val="002D2B1E"/>
    <w:rsid w:val="002E4678"/>
    <w:rsid w:val="002F0E16"/>
    <w:rsid w:val="0030090A"/>
    <w:rsid w:val="003054D7"/>
    <w:rsid w:val="003113EC"/>
    <w:rsid w:val="00315D98"/>
    <w:rsid w:val="00321DD6"/>
    <w:rsid w:val="00321FC0"/>
    <w:rsid w:val="0033417E"/>
    <w:rsid w:val="00340AE2"/>
    <w:rsid w:val="00354405"/>
    <w:rsid w:val="00360931"/>
    <w:rsid w:val="00360AC1"/>
    <w:rsid w:val="00360DB0"/>
    <w:rsid w:val="003669EC"/>
    <w:rsid w:val="0037508E"/>
    <w:rsid w:val="00383C27"/>
    <w:rsid w:val="003913FF"/>
    <w:rsid w:val="00392CB1"/>
    <w:rsid w:val="00397CAD"/>
    <w:rsid w:val="003C4972"/>
    <w:rsid w:val="003C5813"/>
    <w:rsid w:val="003D0515"/>
    <w:rsid w:val="003E2050"/>
    <w:rsid w:val="003E2761"/>
    <w:rsid w:val="003E2D0A"/>
    <w:rsid w:val="003E4F88"/>
    <w:rsid w:val="00404E1F"/>
    <w:rsid w:val="0041134F"/>
    <w:rsid w:val="00416528"/>
    <w:rsid w:val="00422DB9"/>
    <w:rsid w:val="004236CC"/>
    <w:rsid w:val="00423B29"/>
    <w:rsid w:val="00431D5A"/>
    <w:rsid w:val="00443E47"/>
    <w:rsid w:val="00445668"/>
    <w:rsid w:val="004471DC"/>
    <w:rsid w:val="0045071C"/>
    <w:rsid w:val="00457755"/>
    <w:rsid w:val="004717F6"/>
    <w:rsid w:val="0047486D"/>
    <w:rsid w:val="00485635"/>
    <w:rsid w:val="004868CF"/>
    <w:rsid w:val="00493286"/>
    <w:rsid w:val="00494889"/>
    <w:rsid w:val="004A1DCC"/>
    <w:rsid w:val="004A3A24"/>
    <w:rsid w:val="004A59BA"/>
    <w:rsid w:val="004B5332"/>
    <w:rsid w:val="004B5472"/>
    <w:rsid w:val="004D19AF"/>
    <w:rsid w:val="004E209B"/>
    <w:rsid w:val="004F0BF1"/>
    <w:rsid w:val="004F2B9A"/>
    <w:rsid w:val="00507354"/>
    <w:rsid w:val="00511036"/>
    <w:rsid w:val="00511F58"/>
    <w:rsid w:val="00516051"/>
    <w:rsid w:val="005225FF"/>
    <w:rsid w:val="005267FF"/>
    <w:rsid w:val="0053070F"/>
    <w:rsid w:val="00532CF0"/>
    <w:rsid w:val="00540EB5"/>
    <w:rsid w:val="00554961"/>
    <w:rsid w:val="00555082"/>
    <w:rsid w:val="00564818"/>
    <w:rsid w:val="00567618"/>
    <w:rsid w:val="00570345"/>
    <w:rsid w:val="00570F83"/>
    <w:rsid w:val="005920FC"/>
    <w:rsid w:val="0059489E"/>
    <w:rsid w:val="00594D47"/>
    <w:rsid w:val="005954E6"/>
    <w:rsid w:val="00597D3C"/>
    <w:rsid w:val="005A59F1"/>
    <w:rsid w:val="005B15A1"/>
    <w:rsid w:val="005B4A77"/>
    <w:rsid w:val="005B4B56"/>
    <w:rsid w:val="005C00D5"/>
    <w:rsid w:val="005E4791"/>
    <w:rsid w:val="005E56BF"/>
    <w:rsid w:val="005E7CFE"/>
    <w:rsid w:val="005F387B"/>
    <w:rsid w:val="005F7798"/>
    <w:rsid w:val="00602156"/>
    <w:rsid w:val="00604DB5"/>
    <w:rsid w:val="0061030B"/>
    <w:rsid w:val="00616CC5"/>
    <w:rsid w:val="00623047"/>
    <w:rsid w:val="00624D76"/>
    <w:rsid w:val="00625079"/>
    <w:rsid w:val="00625766"/>
    <w:rsid w:val="00625903"/>
    <w:rsid w:val="00627D29"/>
    <w:rsid w:val="0064697A"/>
    <w:rsid w:val="00656CE8"/>
    <w:rsid w:val="00657772"/>
    <w:rsid w:val="0066377D"/>
    <w:rsid w:val="00663E08"/>
    <w:rsid w:val="006745EC"/>
    <w:rsid w:val="0069116F"/>
    <w:rsid w:val="00694356"/>
    <w:rsid w:val="006A0369"/>
    <w:rsid w:val="006A0F22"/>
    <w:rsid w:val="006A1058"/>
    <w:rsid w:val="006A5EC5"/>
    <w:rsid w:val="006A77F7"/>
    <w:rsid w:val="006B353E"/>
    <w:rsid w:val="006B5CB3"/>
    <w:rsid w:val="006B643B"/>
    <w:rsid w:val="006C3519"/>
    <w:rsid w:val="006C3C10"/>
    <w:rsid w:val="006D0B40"/>
    <w:rsid w:val="006E0ED5"/>
    <w:rsid w:val="00702974"/>
    <w:rsid w:val="00725CFD"/>
    <w:rsid w:val="00732E84"/>
    <w:rsid w:val="00746ACF"/>
    <w:rsid w:val="00767BC6"/>
    <w:rsid w:val="00777D6F"/>
    <w:rsid w:val="00781CA1"/>
    <w:rsid w:val="00794ABD"/>
    <w:rsid w:val="00796A30"/>
    <w:rsid w:val="00796C57"/>
    <w:rsid w:val="007A31C3"/>
    <w:rsid w:val="007B398E"/>
    <w:rsid w:val="007B4A1B"/>
    <w:rsid w:val="007C1849"/>
    <w:rsid w:val="007D2BE5"/>
    <w:rsid w:val="007E12A4"/>
    <w:rsid w:val="007E716A"/>
    <w:rsid w:val="007F7C02"/>
    <w:rsid w:val="00801F03"/>
    <w:rsid w:val="00802FF6"/>
    <w:rsid w:val="00806240"/>
    <w:rsid w:val="0081227E"/>
    <w:rsid w:val="00814B22"/>
    <w:rsid w:val="00814EA8"/>
    <w:rsid w:val="00822892"/>
    <w:rsid w:val="00822C30"/>
    <w:rsid w:val="00826CF6"/>
    <w:rsid w:val="008326DE"/>
    <w:rsid w:val="00834977"/>
    <w:rsid w:val="00836563"/>
    <w:rsid w:val="00863EC4"/>
    <w:rsid w:val="00864F81"/>
    <w:rsid w:val="00870017"/>
    <w:rsid w:val="00871D01"/>
    <w:rsid w:val="0088573A"/>
    <w:rsid w:val="00890A89"/>
    <w:rsid w:val="008B3183"/>
    <w:rsid w:val="008B33D0"/>
    <w:rsid w:val="008C4C4C"/>
    <w:rsid w:val="008E63F4"/>
    <w:rsid w:val="008F0266"/>
    <w:rsid w:val="008F29B9"/>
    <w:rsid w:val="008F5BEA"/>
    <w:rsid w:val="00901822"/>
    <w:rsid w:val="00903A18"/>
    <w:rsid w:val="00905E8E"/>
    <w:rsid w:val="00920318"/>
    <w:rsid w:val="009212F1"/>
    <w:rsid w:val="0093452D"/>
    <w:rsid w:val="009463ED"/>
    <w:rsid w:val="0094704C"/>
    <w:rsid w:val="00955794"/>
    <w:rsid w:val="009624DB"/>
    <w:rsid w:val="0097612E"/>
    <w:rsid w:val="00994D14"/>
    <w:rsid w:val="00995511"/>
    <w:rsid w:val="00995788"/>
    <w:rsid w:val="009A1B0D"/>
    <w:rsid w:val="009D1E19"/>
    <w:rsid w:val="009D47AD"/>
    <w:rsid w:val="009E375F"/>
    <w:rsid w:val="00A069B5"/>
    <w:rsid w:val="00A14586"/>
    <w:rsid w:val="00A16CC1"/>
    <w:rsid w:val="00A17610"/>
    <w:rsid w:val="00A207D7"/>
    <w:rsid w:val="00A222CE"/>
    <w:rsid w:val="00A31367"/>
    <w:rsid w:val="00A3670A"/>
    <w:rsid w:val="00A43256"/>
    <w:rsid w:val="00A44623"/>
    <w:rsid w:val="00A44696"/>
    <w:rsid w:val="00A50D9E"/>
    <w:rsid w:val="00A51018"/>
    <w:rsid w:val="00A512ED"/>
    <w:rsid w:val="00A533FE"/>
    <w:rsid w:val="00A55970"/>
    <w:rsid w:val="00A634B0"/>
    <w:rsid w:val="00A7666F"/>
    <w:rsid w:val="00A77043"/>
    <w:rsid w:val="00A80EDB"/>
    <w:rsid w:val="00A81048"/>
    <w:rsid w:val="00AA5592"/>
    <w:rsid w:val="00AA5BC6"/>
    <w:rsid w:val="00AB070F"/>
    <w:rsid w:val="00AC1F17"/>
    <w:rsid w:val="00AD3E4C"/>
    <w:rsid w:val="00AE190A"/>
    <w:rsid w:val="00AE1B0B"/>
    <w:rsid w:val="00AE1CB7"/>
    <w:rsid w:val="00AE6064"/>
    <w:rsid w:val="00AF10AD"/>
    <w:rsid w:val="00B01C58"/>
    <w:rsid w:val="00B05BA5"/>
    <w:rsid w:val="00B14D15"/>
    <w:rsid w:val="00B21D09"/>
    <w:rsid w:val="00B260CA"/>
    <w:rsid w:val="00B277AA"/>
    <w:rsid w:val="00B37F87"/>
    <w:rsid w:val="00B45C21"/>
    <w:rsid w:val="00B47F46"/>
    <w:rsid w:val="00B52AEA"/>
    <w:rsid w:val="00B56ED0"/>
    <w:rsid w:val="00B6163B"/>
    <w:rsid w:val="00B6262C"/>
    <w:rsid w:val="00B626C6"/>
    <w:rsid w:val="00B6367E"/>
    <w:rsid w:val="00B65CEF"/>
    <w:rsid w:val="00B83135"/>
    <w:rsid w:val="00B85365"/>
    <w:rsid w:val="00B96F9B"/>
    <w:rsid w:val="00BA0F9A"/>
    <w:rsid w:val="00BA7F70"/>
    <w:rsid w:val="00BD69BE"/>
    <w:rsid w:val="00BE1DD2"/>
    <w:rsid w:val="00BE2CA2"/>
    <w:rsid w:val="00BE5BAC"/>
    <w:rsid w:val="00C03EFA"/>
    <w:rsid w:val="00C1179F"/>
    <w:rsid w:val="00C1556B"/>
    <w:rsid w:val="00C21225"/>
    <w:rsid w:val="00C2767F"/>
    <w:rsid w:val="00C46121"/>
    <w:rsid w:val="00C51755"/>
    <w:rsid w:val="00C519BB"/>
    <w:rsid w:val="00C6181F"/>
    <w:rsid w:val="00C665FB"/>
    <w:rsid w:val="00C964AD"/>
    <w:rsid w:val="00CA05F1"/>
    <w:rsid w:val="00CA63CE"/>
    <w:rsid w:val="00CA6868"/>
    <w:rsid w:val="00CB22FD"/>
    <w:rsid w:val="00CB79C8"/>
    <w:rsid w:val="00CB7DE7"/>
    <w:rsid w:val="00CC15C4"/>
    <w:rsid w:val="00CC70D7"/>
    <w:rsid w:val="00CD069A"/>
    <w:rsid w:val="00CD1F0C"/>
    <w:rsid w:val="00CE2EE5"/>
    <w:rsid w:val="00CE3816"/>
    <w:rsid w:val="00CE48ED"/>
    <w:rsid w:val="00CE4B07"/>
    <w:rsid w:val="00CE6172"/>
    <w:rsid w:val="00D0014B"/>
    <w:rsid w:val="00D06C3F"/>
    <w:rsid w:val="00D10ED3"/>
    <w:rsid w:val="00D13845"/>
    <w:rsid w:val="00D21CF8"/>
    <w:rsid w:val="00D22B52"/>
    <w:rsid w:val="00D3293A"/>
    <w:rsid w:val="00D3546B"/>
    <w:rsid w:val="00D37496"/>
    <w:rsid w:val="00D5490D"/>
    <w:rsid w:val="00D56CC2"/>
    <w:rsid w:val="00D7255D"/>
    <w:rsid w:val="00D737D7"/>
    <w:rsid w:val="00D90951"/>
    <w:rsid w:val="00D90E12"/>
    <w:rsid w:val="00D926E8"/>
    <w:rsid w:val="00D945DE"/>
    <w:rsid w:val="00D9647E"/>
    <w:rsid w:val="00DA3C3A"/>
    <w:rsid w:val="00DB3567"/>
    <w:rsid w:val="00DB4509"/>
    <w:rsid w:val="00DD1480"/>
    <w:rsid w:val="00DE20B2"/>
    <w:rsid w:val="00DE4E19"/>
    <w:rsid w:val="00DE6547"/>
    <w:rsid w:val="00DF12CF"/>
    <w:rsid w:val="00DF3834"/>
    <w:rsid w:val="00E039E6"/>
    <w:rsid w:val="00E04843"/>
    <w:rsid w:val="00E12DA8"/>
    <w:rsid w:val="00E32A60"/>
    <w:rsid w:val="00E34408"/>
    <w:rsid w:val="00E369EC"/>
    <w:rsid w:val="00E41114"/>
    <w:rsid w:val="00E56D1A"/>
    <w:rsid w:val="00E62558"/>
    <w:rsid w:val="00E736BD"/>
    <w:rsid w:val="00E73A41"/>
    <w:rsid w:val="00E80A24"/>
    <w:rsid w:val="00E80DEE"/>
    <w:rsid w:val="00E80E8E"/>
    <w:rsid w:val="00E84571"/>
    <w:rsid w:val="00E871B9"/>
    <w:rsid w:val="00E90B88"/>
    <w:rsid w:val="00EA0BB0"/>
    <w:rsid w:val="00EA1FD2"/>
    <w:rsid w:val="00EB03D7"/>
    <w:rsid w:val="00EB79AB"/>
    <w:rsid w:val="00EC1E9A"/>
    <w:rsid w:val="00EC2895"/>
    <w:rsid w:val="00EC6B31"/>
    <w:rsid w:val="00EE39C2"/>
    <w:rsid w:val="00EF4062"/>
    <w:rsid w:val="00F040AF"/>
    <w:rsid w:val="00F06B8E"/>
    <w:rsid w:val="00F113C9"/>
    <w:rsid w:val="00F17897"/>
    <w:rsid w:val="00F209E7"/>
    <w:rsid w:val="00F26F1B"/>
    <w:rsid w:val="00F34A21"/>
    <w:rsid w:val="00F410CE"/>
    <w:rsid w:val="00F52D1D"/>
    <w:rsid w:val="00F54689"/>
    <w:rsid w:val="00F55830"/>
    <w:rsid w:val="00F63C46"/>
    <w:rsid w:val="00F67035"/>
    <w:rsid w:val="00F85159"/>
    <w:rsid w:val="00F96844"/>
    <w:rsid w:val="00FA5234"/>
    <w:rsid w:val="00FA61D2"/>
    <w:rsid w:val="00FB46BA"/>
    <w:rsid w:val="00FC4476"/>
    <w:rsid w:val="00FC465E"/>
    <w:rsid w:val="00FC64E4"/>
    <w:rsid w:val="00FD6CF0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D036D"/>
  <w15:chartTrackingRefBased/>
  <w15:docId w15:val="{6AF98579-E545-402A-A734-B7F6367D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48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8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34408"/>
    <w:pPr>
      <w:keepNext/>
      <w:spacing w:after="0" w:line="240" w:lineRule="auto"/>
      <w:outlineLvl w:val="2"/>
    </w:pPr>
    <w:rPr>
      <w:rFonts w:ascii=".VnTimeH" w:eastAsia="MS Mincho" w:hAnsi=".VnTimeH" w:cs="Times New Roman"/>
      <w:b/>
      <w:color w:val="000080"/>
      <w:szCs w:val="20"/>
    </w:rPr>
  </w:style>
  <w:style w:type="paragraph" w:styleId="Heading6">
    <w:name w:val="heading 6"/>
    <w:basedOn w:val="Normal"/>
    <w:next w:val="Normal"/>
    <w:link w:val="Heading6Char"/>
    <w:qFormat/>
    <w:rsid w:val="005E7CFE"/>
    <w:pPr>
      <w:keepNext/>
      <w:tabs>
        <w:tab w:val="left" w:pos="720"/>
        <w:tab w:val="center" w:pos="10080"/>
      </w:tabs>
      <w:spacing w:after="0" w:line="240" w:lineRule="auto"/>
      <w:outlineLvl w:val="5"/>
    </w:pPr>
    <w:rPr>
      <w:rFonts w:ascii="Helvetica-Condense" w:eastAsia="Times New Roman" w:hAnsi="Helvetica-Condense" w:cs="Times New Roman"/>
      <w:b/>
      <w:bCs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16CC5"/>
    <w:pPr>
      <w:tabs>
        <w:tab w:val="center" w:pos="4680"/>
        <w:tab w:val="right" w:pos="9360"/>
      </w:tabs>
      <w:spacing w:after="0" w:line="240" w:lineRule="auto"/>
    </w:pPr>
    <w:rPr>
      <w:rFonts w:ascii=".VnTime" w:eastAsia="MS Mincho" w:hAnsi=".VnTime" w:cs="Times New Roman"/>
      <w:sz w:val="26"/>
      <w:szCs w:val="20"/>
    </w:rPr>
  </w:style>
  <w:style w:type="character" w:customStyle="1" w:styleId="HeaderChar">
    <w:name w:val="Header Char"/>
    <w:basedOn w:val="DefaultParagraphFont"/>
    <w:link w:val="Header"/>
    <w:rsid w:val="00616CC5"/>
    <w:rPr>
      <w:rFonts w:ascii=".VnTime" w:eastAsia="MS Mincho" w:hAnsi=".VnTime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616C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CC5"/>
  </w:style>
  <w:style w:type="table" w:styleId="TableGrid">
    <w:name w:val="Table Grid"/>
    <w:basedOn w:val="TableNormal"/>
    <w:uiPriority w:val="59"/>
    <w:rsid w:val="00616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1,bullet,List Paragraph1,VNA - List Paragraph,1.,Table Sequence,List Paragraph11,List Paragraph-rfp content,List Paragraph 1,Norm,Đoạn của Danh sách,Nga 3,List Paragraph111,List Paragraph2,List Paragraph1111,liet ,Paragraph,liet ke"/>
    <w:basedOn w:val="Normal"/>
    <w:link w:val="ListParagraphChar"/>
    <w:uiPriority w:val="34"/>
    <w:qFormat/>
    <w:rsid w:val="00DE654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C447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bidi="en-US"/>
    </w:rPr>
  </w:style>
  <w:style w:type="character" w:customStyle="1" w:styleId="ListParagraphChar">
    <w:name w:val="List Paragraph Char"/>
    <w:aliases w:val="bullet 1 Char,bullet Char,List Paragraph1 Char,VNA - List Paragraph Char,1. Char,Table Sequence Char,List Paragraph11 Char,List Paragraph-rfp content Char,List Paragraph 1 Char,Norm Char,Đoạn của Danh sách Char,Nga 3 Char,liet  Char"/>
    <w:link w:val="ListParagraph"/>
    <w:uiPriority w:val="34"/>
    <w:qFormat/>
    <w:locked/>
    <w:rsid w:val="00834977"/>
  </w:style>
  <w:style w:type="character" w:customStyle="1" w:styleId="fontstyle01">
    <w:name w:val="fontstyle01"/>
    <w:basedOn w:val="DefaultParagraphFont"/>
    <w:rsid w:val="00D737D7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961"/>
    <w:rPr>
      <w:rFonts w:ascii="Segoe UI" w:hAnsi="Segoe UI" w:cs="Segoe UI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65777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vi-VN"/>
    </w:rPr>
  </w:style>
  <w:style w:type="character" w:customStyle="1" w:styleId="Heading3Char">
    <w:name w:val="Heading 3 Char"/>
    <w:basedOn w:val="DefaultParagraphFont"/>
    <w:link w:val="Heading3"/>
    <w:rsid w:val="00E34408"/>
    <w:rPr>
      <w:rFonts w:ascii=".VnTimeH" w:eastAsia="MS Mincho" w:hAnsi=".VnTimeH" w:cs="Times New Roman"/>
      <w:b/>
      <w:color w:val="00008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948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488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49488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94889"/>
    <w:rPr>
      <w:i/>
      <w:iCs/>
    </w:rPr>
  </w:style>
  <w:style w:type="character" w:customStyle="1" w:styleId="fontstyle21">
    <w:name w:val="fontstyle21"/>
    <w:basedOn w:val="DefaultParagraphFont"/>
    <w:rsid w:val="006B643B"/>
    <w:rPr>
      <w:rFonts w:ascii="Cambria Math" w:hAnsi="Cambria Math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E7CFE"/>
    <w:rPr>
      <w:rFonts w:ascii="Helvetica-Condense" w:eastAsia="Times New Roman" w:hAnsi="Helvetica-Condense" w:cs="Times New Roman"/>
      <w:b/>
      <w:bCs/>
      <w:sz w:val="48"/>
      <w:szCs w:val="48"/>
      <w:lang w:val="x-none" w:eastAsia="x-none"/>
    </w:rPr>
  </w:style>
  <w:style w:type="paragraph" w:styleId="NoSpacing">
    <w:name w:val="No Spacing"/>
    <w:uiPriority w:val="1"/>
    <w:qFormat/>
    <w:rsid w:val="005E7CFE"/>
    <w:pPr>
      <w:spacing w:after="0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227">
                      <w:marLeft w:val="0"/>
                      <w:marRight w:val="0"/>
                      <w:marTop w:val="105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96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96413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4639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21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41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26A0-59F9-4C2E-9724-D3E14366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A2 A</cp:lastModifiedBy>
  <cp:revision>2</cp:revision>
  <cp:lastPrinted>2022-07-08T07:57:00Z</cp:lastPrinted>
  <dcterms:created xsi:type="dcterms:W3CDTF">2025-10-31T07:07:00Z</dcterms:created>
  <dcterms:modified xsi:type="dcterms:W3CDTF">2025-10-31T07:07:00Z</dcterms:modified>
</cp:coreProperties>
</file>